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before="48" w:lineRule="auto"/>
        <w:jc w:val="center"/>
        <w:rPr>
          <w:rFonts w:ascii="DFKai-SB" w:cs="DFKai-SB" w:eastAsia="DFKai-SB" w:hAnsi="DFKai-SB"/>
          <w:b w:val="1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sz w:val="28"/>
          <w:szCs w:val="28"/>
          <w:rtl w:val="0"/>
        </w:rPr>
        <w:t xml:space="preserve">作品寄售合約書附約（2025.02.04版）</w:t>
      </w:r>
    </w:p>
    <w:p w:rsidR="00000000" w:rsidDel="00000000" w:rsidP="00000000" w:rsidRDefault="00000000" w:rsidRPr="00000000" w14:paraId="00000002">
      <w:pPr>
        <w:widowControl w:val="1"/>
        <w:spacing w:before="48" w:lineRule="auto"/>
        <w:jc w:val="center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ind w:left="1560" w:firstLine="72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＿＿＿＿＿＿（委託之藝術家，以下簡稱「甲方」）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立合約書人：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ind w:left="1560" w:firstLine="72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＿＿＿＿＿＿（受託之畫廊，以下簡稱「乙方」）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緣甲、乙雙方於中華民國＿＿＿年＿＿＿月＿＿＿日曾簽署「作品寄售合約書」（以下簡稱「原合約」），經雙方協議並同意後增訂本附約，就原契約約定事項予以修訂或補充，構成原合約之一部分。</w:t>
      </w:r>
    </w:p>
    <w:p w:rsidR="00000000" w:rsidDel="00000000" w:rsidP="00000000" w:rsidRDefault="00000000" w:rsidRPr="00000000" w14:paraId="00000009">
      <w:pPr>
        <w:widowControl w:val="1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一 條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本條就原合約為下列補充：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ind w:left="125" w:firstLine="0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原合約第二條：</w:t>
      </w:r>
    </w:p>
    <w:p w:rsidR="00000000" w:rsidDel="00000000" w:rsidP="00000000" w:rsidRDefault="00000000" w:rsidRPr="00000000" w14:paraId="0000000C">
      <w:pPr>
        <w:widowControl w:val="1"/>
        <w:ind w:left="1078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寄售期間自中華民國（下同）＿＿＿年＿＿＿月＿＿＿日起至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  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＿＿＿年＿＿＿月＿＿＿日止，共計＿＿＿個月。寄售期間屆滿時，甲乙雙方得以書面協議延長之。</w:t>
      </w:r>
    </w:p>
    <w:p w:rsidR="00000000" w:rsidDel="00000000" w:rsidP="00000000" w:rsidRDefault="00000000" w:rsidRPr="00000000" w14:paraId="0000000D">
      <w:pPr>
        <w:widowControl w:val="1"/>
        <w:ind w:left="142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2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原合約第三條：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ind w:left="1092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寄售通路地點：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                           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。</w:t>
      </w:r>
    </w:p>
    <w:p w:rsidR="00000000" w:rsidDel="00000000" w:rsidP="00000000" w:rsidRDefault="00000000" w:rsidRPr="00000000" w14:paraId="0000000F">
      <w:pPr>
        <w:widowControl w:val="1"/>
        <w:ind w:left="142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3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原合約第四條：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ind w:left="1104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原合約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u w:val="single"/>
          <w:rtl w:val="0"/>
        </w:rPr>
        <w:t xml:space="preserve">附件一：寄售作品清單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更新為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附約附件一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，寄售作品共＿＿件。</w:t>
      </w:r>
    </w:p>
    <w:p w:rsidR="00000000" w:rsidDel="00000000" w:rsidP="00000000" w:rsidRDefault="00000000" w:rsidRPr="00000000" w14:paraId="00000011">
      <w:pPr>
        <w:widowControl w:val="1"/>
        <w:ind w:left="142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4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原合約第五條第1項：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ind w:left="1104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甲方應於本附約簽署後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日內，將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附約附件一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所列寄售作品全數送達乙方經營之寄售通路。</w:t>
      </w:r>
    </w:p>
    <w:p w:rsidR="00000000" w:rsidDel="00000000" w:rsidP="00000000" w:rsidRDefault="00000000" w:rsidRPr="00000000" w14:paraId="00000013">
      <w:pPr>
        <w:widowControl w:val="1"/>
        <w:ind w:left="142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5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原合約第五條第3項：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ind w:left="1104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寄售作品之陳列方式與所需之器材、設備更新如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附約附件二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。</w:t>
      </w:r>
    </w:p>
    <w:p w:rsidR="00000000" w:rsidDel="00000000" w:rsidP="00000000" w:rsidRDefault="00000000" w:rsidRPr="00000000" w14:paraId="00000015">
      <w:pPr>
        <w:widowControl w:val="1"/>
        <w:ind w:left="142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6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原合約第六條第1項：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ind w:left="1133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附約附件一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寄售作品委由乙方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專屬銷售／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獨家非專屬銷售／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非專屬銷售，本項取代原合約第六條第1項。</w:t>
      </w:r>
    </w:p>
    <w:p w:rsidR="00000000" w:rsidDel="00000000" w:rsidP="00000000" w:rsidRDefault="00000000" w:rsidRPr="00000000" w14:paraId="0000001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06" w:hanging="937"/>
        <w:jc w:val="both"/>
        <w:rPr>
          <w:rFonts w:ascii="DFKai-SB" w:cs="DFKai-SB" w:eastAsia="DFKai-SB" w:hAnsi="DFKai-SB"/>
          <w:b w:val="1"/>
          <w:color w:val="000000"/>
          <w:u w:val="single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7 項 原合約第六條第4項：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ind w:left="1133" w:firstLine="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乙方於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每月／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每季／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每年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依甲方之請求，向甲方以書面報告寄售業務執行及寄售作品銷售及庫存狀況。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ind w:left="154" w:firstLine="0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8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原合約第七條第1項：</w:t>
      </w:r>
    </w:p>
    <w:p w:rsidR="00000000" w:rsidDel="00000000" w:rsidP="00000000" w:rsidRDefault="00000000" w:rsidRPr="00000000" w14:paraId="0000001A">
      <w:pPr>
        <w:widowControl w:val="1"/>
        <w:ind w:left="1104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寄售作品之定價明細如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附約附件一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，調整幅度以定價之＿＿＿％為限。</w:t>
      </w:r>
    </w:p>
    <w:p w:rsidR="00000000" w:rsidDel="00000000" w:rsidP="00000000" w:rsidRDefault="00000000" w:rsidRPr="00000000" w14:paraId="0000001B">
      <w:pPr>
        <w:widowControl w:val="1"/>
        <w:ind w:left="142" w:firstLine="0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9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原合約第七條第2項：</w:t>
      </w:r>
    </w:p>
    <w:p w:rsidR="00000000" w:rsidDel="00000000" w:rsidP="00000000" w:rsidRDefault="00000000" w:rsidRPr="00000000" w14:paraId="0000001C">
      <w:pPr>
        <w:widowControl w:val="1"/>
        <w:ind w:left="1104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折扣範圍以定價＿＿＿折為限。</w:t>
      </w:r>
    </w:p>
    <w:p w:rsidR="00000000" w:rsidDel="00000000" w:rsidP="00000000" w:rsidRDefault="00000000" w:rsidRPr="00000000" w14:paraId="0000001D">
      <w:pPr>
        <w:widowControl w:val="1"/>
        <w:spacing w:after="48" w:lineRule="auto"/>
        <w:ind w:left="142" w:firstLine="0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10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原合約第九條第5項：</w:t>
      </w:r>
    </w:p>
    <w:p w:rsidR="00000000" w:rsidDel="00000000" w:rsidP="00000000" w:rsidRDefault="00000000" w:rsidRPr="00000000" w14:paraId="0000001E">
      <w:pPr>
        <w:widowControl w:val="1"/>
        <w:ind w:left="1778" w:hanging="425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不得攝／錄影。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ind w:left="1778" w:hanging="425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可攝／錄影，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不得；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得使用閃光燈。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ind w:left="1778" w:hanging="425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由乙方自行決定。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ind w:left="142" w:firstLine="0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11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原合約第十二條第1項：</w:t>
      </w:r>
    </w:p>
    <w:p w:rsidR="00000000" w:rsidDel="00000000" w:rsidP="00000000" w:rsidRDefault="00000000" w:rsidRPr="00000000" w14:paraId="00000022">
      <w:pPr>
        <w:widowControl w:val="1"/>
        <w:ind w:left="1188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甲方取得作品定價之＿＿＿%。</w:t>
      </w:r>
    </w:p>
    <w:p w:rsidR="00000000" w:rsidDel="00000000" w:rsidP="00000000" w:rsidRDefault="00000000" w:rsidRPr="00000000" w14:paraId="00000023">
      <w:pPr>
        <w:widowControl w:val="1"/>
        <w:ind w:left="142" w:firstLine="0"/>
        <w:jc w:val="both"/>
        <w:rPr>
          <w:rFonts w:ascii="DFKai-SB" w:cs="DFKai-SB" w:eastAsia="DFKai-SB" w:hAnsi="DFKai-SB"/>
          <w:b w:val="1"/>
          <w:color w:val="000000"/>
        </w:rPr>
      </w:pPr>
      <w:bookmarkStart w:colFirst="0" w:colLast="0" w:name="_gjdgxs" w:id="0"/>
      <w:bookmarkEnd w:id="0"/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12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原合約第十二條第2項：</w:t>
      </w:r>
    </w:p>
    <w:p w:rsidR="00000000" w:rsidDel="00000000" w:rsidP="00000000" w:rsidRDefault="00000000" w:rsidRPr="00000000" w14:paraId="00000024">
      <w:pPr>
        <w:widowControl w:val="1"/>
        <w:ind w:left="1217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甲方同意乙方以作品定價之＿＿＿%作為買賣價金。</w:t>
      </w:r>
    </w:p>
    <w:p w:rsidR="00000000" w:rsidDel="00000000" w:rsidP="00000000" w:rsidRDefault="00000000" w:rsidRPr="00000000" w14:paraId="00000025">
      <w:pPr>
        <w:widowControl w:val="1"/>
        <w:spacing w:after="48" w:lineRule="auto"/>
        <w:ind w:left="142" w:firstLine="0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13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第十三條第1項第(1)款：</w:t>
      </w:r>
    </w:p>
    <w:p w:rsidR="00000000" w:rsidDel="00000000" w:rsidP="00000000" w:rsidRDefault="00000000" w:rsidRPr="00000000" w14:paraId="00000026">
      <w:pPr>
        <w:widowControl w:val="1"/>
        <w:spacing w:after="48" w:lineRule="auto"/>
        <w:ind w:left="1231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結算日：</w:t>
      </w:r>
    </w:p>
    <w:p w:rsidR="00000000" w:rsidDel="00000000" w:rsidP="00000000" w:rsidRDefault="00000000" w:rsidRPr="00000000" w14:paraId="00000027">
      <w:pPr>
        <w:widowControl w:val="1"/>
        <w:spacing w:before="48" w:lineRule="auto"/>
        <w:ind w:left="1843" w:hanging="4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每月＿＿＿日。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spacing w:after="48" w:lineRule="auto"/>
        <w:ind w:left="1843" w:hanging="4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寄售期間屆滿後＿＿＿日內。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spacing w:after="48" w:before="48" w:lineRule="auto"/>
        <w:ind w:left="142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rtl w:val="0"/>
        </w:rPr>
        <w:t xml:space="preserve">第 14 項 </w:t>
      </w: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第十三條第一項第(2)款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：</w:t>
      </w:r>
    </w:p>
    <w:p w:rsidR="00000000" w:rsidDel="00000000" w:rsidP="00000000" w:rsidRDefault="00000000" w:rsidRPr="00000000" w14:paraId="0000002A">
      <w:pPr>
        <w:widowControl w:val="1"/>
        <w:spacing w:after="48" w:before="48" w:lineRule="auto"/>
        <w:ind w:left="1274" w:firstLine="0"/>
        <w:jc w:val="both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給付方式：</w:t>
      </w:r>
    </w:p>
    <w:p w:rsidR="00000000" w:rsidDel="00000000" w:rsidP="00000000" w:rsidRDefault="00000000" w:rsidRPr="00000000" w14:paraId="0000002B">
      <w:pPr>
        <w:widowControl w:val="1"/>
        <w:spacing w:before="48" w:lineRule="auto"/>
        <w:ind w:left="1764" w:hanging="347.00000000000017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匯款（戶名：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            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、銀行：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                   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、帳號：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                              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），相關手續費由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  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方負擔。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ind w:left="1764" w:hanging="347.00000000000017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支票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ind w:left="1764" w:hanging="347.00000000000017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現金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ind w:left="1764" w:hanging="347.00000000000017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❏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其他：</w:t>
      </w:r>
      <w:r w:rsidDel="00000000" w:rsidR="00000000" w:rsidRPr="00000000">
        <w:rPr>
          <w:rFonts w:ascii="DFKai-SB" w:cs="DFKai-SB" w:eastAsia="DFKai-SB" w:hAnsi="DFKai-SB"/>
          <w:color w:val="000000"/>
          <w:u w:val="single"/>
          <w:rtl w:val="0"/>
        </w:rPr>
        <w:t xml:space="preserve">            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ind w:left="1099" w:hanging="1099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第 二 條 本附約經甲乙雙方簽署生效，作成正本一式兩份，並附於原合約後，由甲乙雙方各執壹份為憑。</w:t>
      </w:r>
    </w:p>
    <w:p w:rsidR="00000000" w:rsidDel="00000000" w:rsidP="00000000" w:rsidRDefault="00000000" w:rsidRPr="00000000" w14:paraId="00000030">
      <w:pPr>
        <w:widowControl w:val="1"/>
        <w:ind w:left="1257" w:hanging="1257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sz w:val="22"/>
          <w:szCs w:val="22"/>
          <w:rtl w:val="0"/>
        </w:rPr>
        <w:t xml:space="preserve">立合約書人：（未成年者應請法定代理人簽章）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甲方：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身 分 證 字 號：</w:t>
      </w:r>
    </w:p>
    <w:p w:rsidR="00000000" w:rsidDel="00000000" w:rsidP="00000000" w:rsidRDefault="00000000" w:rsidRPr="00000000" w14:paraId="00000034">
      <w:pPr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戶  籍  地  址：</w:t>
      </w:r>
    </w:p>
    <w:p w:rsidR="00000000" w:rsidDel="00000000" w:rsidP="00000000" w:rsidRDefault="00000000" w:rsidRPr="00000000" w14:paraId="00000035">
      <w:pPr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通  訊  地  址：</w:t>
      </w:r>
    </w:p>
    <w:p w:rsidR="00000000" w:rsidDel="00000000" w:rsidP="00000000" w:rsidRDefault="00000000" w:rsidRPr="00000000" w14:paraId="00000036">
      <w:pPr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電  子  郵  件：</w:t>
      </w:r>
    </w:p>
    <w:p w:rsidR="00000000" w:rsidDel="00000000" w:rsidP="00000000" w:rsidRDefault="00000000" w:rsidRPr="00000000" w14:paraId="00000037">
      <w:pPr>
        <w:ind w:left="991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電           話：</w:t>
      </w:r>
    </w:p>
    <w:p w:rsidR="00000000" w:rsidDel="00000000" w:rsidP="00000000" w:rsidRDefault="00000000" w:rsidRPr="00000000" w14:paraId="00000038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DFKai-SB" w:cs="DFKai-SB" w:eastAsia="DFKai-SB" w:hAnsi="DFKai-SB"/>
          <w:b w:val="1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乙方：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993" w:firstLine="0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負   責  人：</w:t>
      </w:r>
    </w:p>
    <w:p w:rsidR="00000000" w:rsidDel="00000000" w:rsidP="00000000" w:rsidRDefault="00000000" w:rsidRPr="00000000" w14:paraId="0000003B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統 一 編 號：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聯   絡  人：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電 子 郵 件：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電        話：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993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中 華 民 國              年                月               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jc w:val="center"/>
        <w:rPr>
          <w:rFonts w:ascii="DFKai-SB" w:cs="DFKai-SB" w:eastAsia="DFKai-SB" w:hAnsi="DFKai-SB"/>
          <w:b w:val="1"/>
          <w:color w:val="00000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DFKai-SB" w:cs="DFKai-SB" w:eastAsia="DFKai-SB" w:hAnsi="DFKai-SB"/>
          <w:b w:val="1"/>
          <w:color w:val="000000"/>
          <w:sz w:val="28"/>
          <w:szCs w:val="28"/>
          <w:rtl w:val="0"/>
        </w:rPr>
        <w:t xml:space="preserve">附約附件一：寄售作品清單</w:t>
      </w:r>
    </w:p>
    <w:p w:rsidR="00000000" w:rsidDel="00000000" w:rsidP="00000000" w:rsidRDefault="00000000" w:rsidRPr="00000000" w14:paraId="0000004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0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9"/>
        <w:gridCol w:w="1338"/>
        <w:gridCol w:w="1276"/>
        <w:gridCol w:w="1559"/>
        <w:gridCol w:w="3398"/>
        <w:tblGridChange w:id="0">
          <w:tblGrid>
            <w:gridCol w:w="499"/>
            <w:gridCol w:w="1338"/>
            <w:gridCol w:w="1276"/>
            <w:gridCol w:w="1559"/>
            <w:gridCol w:w="3398"/>
          </w:tblGrid>
        </w:tblGridChange>
      </w:tblGrid>
      <w:tr>
        <w:trPr>
          <w:cantSplit w:val="0"/>
          <w:trHeight w:val="681" w:hRule="atLeast"/>
          <w:tblHeader w:val="0"/>
        </w:trPr>
        <w:tc>
          <w:tcPr>
            <w:shd w:fill="aeaaaa" w:val="clear"/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編號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作品名稱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尺寸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定價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（新台幣）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媒材／材質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restart"/>
            <w:shd w:fill="aeaaaa" w:val="clear"/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7e6e6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圖片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備註 </w:t>
            </w:r>
          </w:p>
          <w:p w:rsidR="00000000" w:rsidDel="00000000" w:rsidP="00000000" w:rsidRDefault="00000000" w:rsidRPr="00000000" w14:paraId="0000005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（例如：版號、是否裝框、框價...）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320" w:firstLine="0"/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eaaaa" w:val="clear"/>
            <w:vAlign w:val="center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編號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作品名稱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尺寸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定價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（新台幣）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媒材／材質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restart"/>
            <w:shd w:fill="aeaaaa" w:val="clear"/>
            <w:vAlign w:val="center"/>
          </w:tcPr>
          <w:p w:rsidR="00000000" w:rsidDel="00000000" w:rsidP="00000000" w:rsidRDefault="00000000" w:rsidRPr="00000000" w14:paraId="00000068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7e6e6" w:val="clear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圖片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備註 </w:t>
            </w:r>
          </w:p>
          <w:p w:rsidR="00000000" w:rsidDel="00000000" w:rsidP="00000000" w:rsidRDefault="00000000" w:rsidRPr="00000000" w14:paraId="0000007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（例如：版號、是否裝框、框價...）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vMerge w:val="continue"/>
            <w:shd w:fill="aeaaaa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both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320" w:firstLine="0"/>
              <w:jc w:val="both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（若格數不敷使用，本表可自行增列）</w:t>
      </w:r>
    </w:p>
    <w:p w:rsidR="00000000" w:rsidDel="00000000" w:rsidP="00000000" w:rsidRDefault="00000000" w:rsidRPr="00000000" w14:paraId="00000083">
      <w:pPr>
        <w:ind w:left="1756" w:firstLine="0"/>
        <w:jc w:val="both"/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sz w:val="28"/>
          <w:szCs w:val="28"/>
          <w:rtl w:val="0"/>
        </w:rPr>
        <w:t xml:space="preserve">附約附件二：作品之陳列方式與所需之器材、設備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6"/>
        <w:gridCol w:w="2139"/>
        <w:gridCol w:w="2822"/>
        <w:gridCol w:w="2552"/>
        <w:tblGridChange w:id="0">
          <w:tblGrid>
            <w:gridCol w:w="846"/>
            <w:gridCol w:w="2139"/>
            <w:gridCol w:w="2822"/>
            <w:gridCol w:w="2552"/>
          </w:tblGrid>
        </w:tblGridChange>
      </w:tblGrid>
      <w:tr>
        <w:trPr>
          <w:cantSplit w:val="0"/>
          <w:trHeight w:val="681" w:hRule="atLeast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作品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編號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陳列方式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圖示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所需設備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（含設備型號資訊）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掛牆</w:t>
            </w:r>
          </w:p>
          <w:p w:rsidR="00000000" w:rsidDel="00000000" w:rsidP="00000000" w:rsidRDefault="00000000" w:rsidRPr="00000000" w14:paraId="0000008F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投影</w:t>
            </w:r>
          </w:p>
          <w:p w:rsidR="00000000" w:rsidDel="00000000" w:rsidP="00000000" w:rsidRDefault="00000000" w:rsidRPr="00000000" w14:paraId="00000090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螢幕顯示</w:t>
            </w:r>
          </w:p>
          <w:p w:rsidR="00000000" w:rsidDel="00000000" w:rsidP="00000000" w:rsidRDefault="00000000" w:rsidRPr="00000000" w14:paraId="00000091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展台</w:t>
            </w:r>
          </w:p>
          <w:p w:rsidR="00000000" w:rsidDel="00000000" w:rsidP="00000000" w:rsidRDefault="00000000" w:rsidRPr="00000000" w14:paraId="00000092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懸吊</w:t>
            </w:r>
          </w:p>
          <w:p w:rsidR="00000000" w:rsidDel="00000000" w:rsidP="00000000" w:rsidRDefault="00000000" w:rsidRPr="00000000" w14:paraId="00000093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其他：＿＿＿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掛牆</w:t>
            </w:r>
          </w:p>
          <w:p w:rsidR="00000000" w:rsidDel="00000000" w:rsidP="00000000" w:rsidRDefault="00000000" w:rsidRPr="00000000" w14:paraId="00000098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投影</w:t>
            </w:r>
          </w:p>
          <w:p w:rsidR="00000000" w:rsidDel="00000000" w:rsidP="00000000" w:rsidRDefault="00000000" w:rsidRPr="00000000" w14:paraId="00000099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螢幕顯示</w:t>
            </w:r>
          </w:p>
          <w:p w:rsidR="00000000" w:rsidDel="00000000" w:rsidP="00000000" w:rsidRDefault="00000000" w:rsidRPr="00000000" w14:paraId="0000009A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展台</w:t>
            </w:r>
          </w:p>
          <w:p w:rsidR="00000000" w:rsidDel="00000000" w:rsidP="00000000" w:rsidRDefault="00000000" w:rsidRPr="00000000" w14:paraId="0000009B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懸吊</w:t>
            </w:r>
          </w:p>
          <w:p w:rsidR="00000000" w:rsidDel="00000000" w:rsidP="00000000" w:rsidRDefault="00000000" w:rsidRPr="00000000" w14:paraId="0000009C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其他：＿＿＿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掛牆</w:t>
            </w:r>
          </w:p>
          <w:p w:rsidR="00000000" w:rsidDel="00000000" w:rsidP="00000000" w:rsidRDefault="00000000" w:rsidRPr="00000000" w14:paraId="000000A1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投影</w:t>
            </w:r>
          </w:p>
          <w:p w:rsidR="00000000" w:rsidDel="00000000" w:rsidP="00000000" w:rsidRDefault="00000000" w:rsidRPr="00000000" w14:paraId="000000A2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螢幕顯示</w:t>
            </w:r>
          </w:p>
          <w:p w:rsidR="00000000" w:rsidDel="00000000" w:rsidP="00000000" w:rsidRDefault="00000000" w:rsidRPr="00000000" w14:paraId="000000A3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展台</w:t>
            </w:r>
          </w:p>
          <w:p w:rsidR="00000000" w:rsidDel="00000000" w:rsidP="00000000" w:rsidRDefault="00000000" w:rsidRPr="00000000" w14:paraId="000000A4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懸吊</w:t>
            </w:r>
          </w:p>
          <w:p w:rsidR="00000000" w:rsidDel="00000000" w:rsidP="00000000" w:rsidRDefault="00000000" w:rsidRPr="00000000" w14:paraId="000000A5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❏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其他：＿＿＿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rtl w:val="0"/>
        </w:rPr>
        <w:t xml:space="preserve">（若格數不敷使用，本表可自行增列）</w:t>
      </w:r>
    </w:p>
    <w:p w:rsidR="00000000" w:rsidDel="00000000" w:rsidP="00000000" w:rsidRDefault="00000000" w:rsidRPr="00000000" w14:paraId="000000B3">
      <w:pPr>
        <w:rPr>
          <w:rFonts w:ascii="DFKai-SB" w:cs="DFKai-SB" w:eastAsia="DFKai-SB" w:hAnsi="DFKai-SB"/>
          <w:b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440" w:top="1440" w:left="1800" w:right="1800" w:header="56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Arial Unicode MS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rFonts w:ascii="DFKai-SB" w:cs="DFKai-SB" w:eastAsia="DFKai-SB" w:hAnsi="DFKai-SB"/>
        <w:b w:val="1"/>
        <w:color w:val="000000"/>
        <w:sz w:val="20"/>
        <w:szCs w:val="20"/>
      </w:rPr>
    </w:pPr>
    <w:r w:rsidDel="00000000" w:rsidR="00000000" w:rsidRPr="00000000">
      <w:rPr>
        <w:rFonts w:ascii="DFKai-SB" w:cs="DFKai-SB" w:eastAsia="DFKai-SB" w:hAnsi="DFKai-SB"/>
        <w:color w:val="000000"/>
        <w:sz w:val="20"/>
        <w:szCs w:val="20"/>
      </w:rPr>
      <w:drawing>
        <wp:inline distB="0" distT="0" distL="0" distR="0">
          <wp:extent cx="1733550" cy="29527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3550" cy="2952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DFKai-SB" w:cs="DFKai-SB" w:eastAsia="DFKai-SB" w:hAnsi="DFKai-SB"/>
        <w:b w:val="1"/>
        <w:color w:val="000000"/>
        <w:sz w:val="20"/>
        <w:szCs w:val="20"/>
        <w:rtl w:val="0"/>
      </w:rPr>
      <w:t xml:space="preserve">（2025.02.04版）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